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7F" w:rsidRPr="0029027F" w:rsidRDefault="0029027F" w:rsidP="0029027F"/>
    <w:tbl>
      <w:tblPr>
        <w:tblW w:w="10775" w:type="dxa"/>
        <w:tblInd w:w="-1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521"/>
        <w:gridCol w:w="2128"/>
        <w:gridCol w:w="2126"/>
      </w:tblGrid>
      <w:tr w:rsidR="00B35A09" w:rsidRPr="00125405" w:rsidTr="00B35A09">
        <w:trPr>
          <w:trHeight w:val="411"/>
        </w:trPr>
        <w:tc>
          <w:tcPr>
            <w:tcW w:w="10775" w:type="dxa"/>
            <w:gridSpan w:val="3"/>
          </w:tcPr>
          <w:p w:rsidR="00B35A09" w:rsidRPr="00E30E11" w:rsidRDefault="00B35A09" w:rsidP="00A96CBF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0E11">
              <w:rPr>
                <w:rFonts w:ascii="Arial" w:hAnsi="Arial" w:cs="Arial"/>
                <w:b/>
                <w:bCs/>
                <w:sz w:val="28"/>
                <w:szCs w:val="28"/>
              </w:rPr>
              <w:t>Учебный    план 2013-2014 учебный год</w:t>
            </w:r>
          </w:p>
        </w:tc>
      </w:tr>
      <w:tr w:rsidR="00B35A09" w:rsidRPr="00125405" w:rsidTr="00B35A09">
        <w:trPr>
          <w:trHeight w:val="348"/>
        </w:trPr>
        <w:tc>
          <w:tcPr>
            <w:tcW w:w="6521" w:type="dxa"/>
          </w:tcPr>
          <w:p w:rsidR="00B35A09" w:rsidRPr="00E30E11" w:rsidRDefault="00B35A09" w:rsidP="00A96CBF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30E11">
              <w:rPr>
                <w:rFonts w:ascii="Arial" w:hAnsi="Arial" w:cs="Arial"/>
                <w:b/>
                <w:bCs/>
                <w:sz w:val="28"/>
                <w:szCs w:val="28"/>
              </w:rPr>
              <w:t>Гуманитарный профиль</w:t>
            </w:r>
          </w:p>
        </w:tc>
        <w:tc>
          <w:tcPr>
            <w:tcW w:w="4254" w:type="dxa"/>
            <w:gridSpan w:val="2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  <w:b/>
                <w:bCs/>
              </w:rPr>
            </w:pPr>
            <w:r w:rsidRPr="00E30E11">
              <w:rPr>
                <w:rFonts w:ascii="Arial" w:hAnsi="Arial" w:cs="Arial"/>
                <w:b/>
                <w:bCs/>
              </w:rPr>
              <w:t>11-2 класс</w:t>
            </w:r>
          </w:p>
        </w:tc>
      </w:tr>
      <w:tr w:rsidR="00B35A09" w:rsidRPr="00125405" w:rsidTr="00B35A09">
        <w:trPr>
          <w:trHeight w:val="494"/>
        </w:trPr>
        <w:tc>
          <w:tcPr>
            <w:tcW w:w="6521" w:type="dxa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  <w:b/>
                <w:bCs/>
              </w:rPr>
            </w:pPr>
            <w:r w:rsidRPr="00E30E11">
              <w:rPr>
                <w:rFonts w:ascii="Arial" w:hAnsi="Arial" w:cs="Arial"/>
                <w:b/>
                <w:bCs/>
              </w:rPr>
              <w:t xml:space="preserve">                            учебные предметы</w:t>
            </w:r>
          </w:p>
        </w:tc>
        <w:tc>
          <w:tcPr>
            <w:tcW w:w="2128" w:type="dxa"/>
          </w:tcPr>
          <w:p w:rsidR="00B35A09" w:rsidRPr="00E30E11" w:rsidRDefault="00B35A09" w:rsidP="001B421E">
            <w:pPr>
              <w:spacing w:after="0" w:line="240" w:lineRule="atLeast"/>
              <w:rPr>
                <w:rFonts w:ascii="Arial" w:hAnsi="Arial" w:cs="Arial"/>
                <w:b/>
                <w:bCs/>
              </w:rPr>
            </w:pPr>
            <w:r w:rsidRPr="00E30E11">
              <w:rPr>
                <w:rFonts w:ascii="Arial" w:hAnsi="Arial" w:cs="Arial"/>
                <w:b/>
                <w:bCs/>
              </w:rPr>
              <w:t xml:space="preserve">1 гр. </w:t>
            </w:r>
            <w:proofErr w:type="spellStart"/>
            <w:r w:rsidRPr="00E30E11">
              <w:rPr>
                <w:rFonts w:ascii="Arial" w:hAnsi="Arial" w:cs="Arial"/>
                <w:b/>
                <w:bCs/>
              </w:rPr>
              <w:t>Гум</w:t>
            </w:r>
            <w:proofErr w:type="spellEnd"/>
            <w:r w:rsidRPr="00E30E11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126" w:type="dxa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  <w:b/>
                <w:bCs/>
              </w:rPr>
            </w:pPr>
            <w:r w:rsidRPr="00E30E11">
              <w:rPr>
                <w:rFonts w:ascii="Arial" w:hAnsi="Arial" w:cs="Arial"/>
                <w:b/>
                <w:bCs/>
              </w:rPr>
              <w:t xml:space="preserve">2 гр. </w:t>
            </w:r>
            <w:proofErr w:type="spellStart"/>
            <w:r w:rsidRPr="00E30E11">
              <w:rPr>
                <w:rFonts w:ascii="Arial" w:hAnsi="Arial" w:cs="Arial"/>
                <w:b/>
                <w:bCs/>
              </w:rPr>
              <w:t>Универсальн</w:t>
            </w:r>
            <w:proofErr w:type="spellEnd"/>
          </w:p>
        </w:tc>
      </w:tr>
      <w:tr w:rsidR="00B35A09" w:rsidRPr="00125405" w:rsidTr="00B35A09">
        <w:trPr>
          <w:trHeight w:val="276"/>
        </w:trPr>
        <w:tc>
          <w:tcPr>
            <w:tcW w:w="6521" w:type="dxa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  <w:b/>
              </w:rPr>
            </w:pPr>
            <w:r w:rsidRPr="00E30E11">
              <w:rPr>
                <w:rFonts w:ascii="Arial" w:hAnsi="Arial" w:cs="Arial"/>
                <w:b/>
              </w:rPr>
              <w:t xml:space="preserve">      Федеральный компонент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B35A09" w:rsidRPr="00125405" w:rsidTr="00B35A09">
        <w:trPr>
          <w:trHeight w:val="276"/>
        </w:trPr>
        <w:tc>
          <w:tcPr>
            <w:tcW w:w="6521" w:type="dxa"/>
          </w:tcPr>
          <w:p w:rsidR="00B35A09" w:rsidRPr="00E30E11" w:rsidRDefault="00B35A09" w:rsidP="00B35A09">
            <w:pPr>
              <w:spacing w:after="0" w:line="240" w:lineRule="atLeast"/>
              <w:rPr>
                <w:rFonts w:ascii="Arial" w:hAnsi="Arial" w:cs="Arial"/>
                <w:b/>
              </w:rPr>
            </w:pPr>
            <w:r w:rsidRPr="00E30E11">
              <w:rPr>
                <w:rFonts w:ascii="Arial" w:hAnsi="Arial" w:cs="Arial"/>
                <w:b/>
              </w:rPr>
              <w:t xml:space="preserve">      Базовые учебные предметы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B35A09" w:rsidRPr="00125405" w:rsidTr="00B35A09">
        <w:trPr>
          <w:trHeight w:val="276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1B421E">
            <w:pPr>
              <w:spacing w:after="0" w:line="240" w:lineRule="atLeast"/>
              <w:rPr>
                <w:rFonts w:ascii="Times New Roman" w:hAnsi="Times New Roman" w:cs="Times New Roman"/>
                <w:bCs/>
              </w:rPr>
            </w:pPr>
            <w:r w:rsidRPr="00125405">
              <w:rPr>
                <w:rFonts w:ascii="Times New Roman" w:hAnsi="Times New Roman" w:cs="Times New Roman"/>
                <w:bCs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25405"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</w:tr>
      <w:tr w:rsidR="00B35A09" w:rsidRPr="00125405" w:rsidTr="00B35A09">
        <w:trPr>
          <w:trHeight w:val="144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8" w:type="dxa"/>
          </w:tcPr>
          <w:p w:rsidR="00B35A09" w:rsidRPr="00125405" w:rsidRDefault="00B35A09" w:rsidP="001B421E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         </w:t>
            </w:r>
          </w:p>
        </w:tc>
        <w:tc>
          <w:tcPr>
            <w:tcW w:w="2126" w:type="dxa"/>
          </w:tcPr>
          <w:p w:rsidR="00B35A09" w:rsidRPr="00125405" w:rsidRDefault="00B35A09" w:rsidP="00B35A09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125405">
              <w:rPr>
                <w:rFonts w:ascii="Times New Roman" w:hAnsi="Times New Roman" w:cs="Times New Roman"/>
              </w:rPr>
              <w:t>3</w:t>
            </w:r>
          </w:p>
        </w:tc>
      </w:tr>
      <w:tr w:rsidR="00B35A09" w:rsidRPr="00125405" w:rsidTr="00B35A09">
        <w:trPr>
          <w:trHeight w:val="276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Английский  язык</w:t>
            </w:r>
          </w:p>
        </w:tc>
        <w:tc>
          <w:tcPr>
            <w:tcW w:w="4254" w:type="dxa"/>
            <w:gridSpan w:val="2"/>
            <w:vAlign w:val="center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B35A09" w:rsidRPr="00125405" w:rsidTr="00B35A09">
        <w:trPr>
          <w:trHeight w:val="276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Алгебра и начала анализа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1B421E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125405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4254" w:type="dxa"/>
            <w:gridSpan w:val="2"/>
            <w:vAlign w:val="center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1</w:t>
            </w:r>
          </w:p>
        </w:tc>
        <w:bookmarkStart w:id="0" w:name="_GoBack"/>
        <w:bookmarkEnd w:id="0"/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1B421E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  2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125405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8C1B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8C1B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  2</w:t>
            </w:r>
          </w:p>
        </w:tc>
      </w:tr>
      <w:tr w:rsidR="00B35A09" w:rsidRPr="00125405" w:rsidTr="00B35A09">
        <w:trPr>
          <w:trHeight w:val="349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 xml:space="preserve">ическая </w:t>
            </w:r>
            <w:r w:rsidRPr="0012540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  3</w:t>
            </w:r>
          </w:p>
        </w:tc>
      </w:tr>
      <w:tr w:rsidR="00B35A09" w:rsidRPr="00125405" w:rsidTr="00B35A09">
        <w:trPr>
          <w:trHeight w:val="271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125405">
              <w:rPr>
                <w:rFonts w:ascii="Times New Roman" w:hAnsi="Times New Roman" w:cs="Times New Roman"/>
              </w:rPr>
              <w:t xml:space="preserve">   1</w:t>
            </w:r>
          </w:p>
        </w:tc>
      </w:tr>
      <w:tr w:rsidR="00B35A09" w:rsidRPr="00125405" w:rsidTr="00B35A09">
        <w:trPr>
          <w:trHeight w:val="271"/>
        </w:trPr>
        <w:tc>
          <w:tcPr>
            <w:tcW w:w="6521" w:type="dxa"/>
          </w:tcPr>
          <w:p w:rsidR="00B35A09" w:rsidRPr="00F50D80" w:rsidRDefault="00B35A09" w:rsidP="00A96C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МХК</w:t>
            </w:r>
          </w:p>
        </w:tc>
        <w:tc>
          <w:tcPr>
            <w:tcW w:w="2128" w:type="dxa"/>
          </w:tcPr>
          <w:p w:rsidR="00B35A09" w:rsidRDefault="00B35A09" w:rsidP="001B42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B35A09" w:rsidRDefault="00B35A09" w:rsidP="00A96C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</w:rPr>
            </w:pPr>
            <w:r w:rsidRPr="00E30E11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2128" w:type="dxa"/>
          </w:tcPr>
          <w:p w:rsidR="00B35A09" w:rsidRPr="00125405" w:rsidRDefault="00B35A09" w:rsidP="002A479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5405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E30E11" w:rsidRDefault="00B35A09" w:rsidP="00B35A09">
            <w:pPr>
              <w:spacing w:after="0" w:line="240" w:lineRule="atLeast"/>
              <w:rPr>
                <w:rFonts w:ascii="Arial" w:hAnsi="Arial" w:cs="Arial"/>
                <w:b/>
                <w:bCs/>
              </w:rPr>
            </w:pPr>
            <w:r w:rsidRPr="00E30E11">
              <w:rPr>
                <w:rFonts w:ascii="Arial" w:hAnsi="Arial" w:cs="Arial"/>
                <w:b/>
                <w:bCs/>
              </w:rPr>
              <w:t xml:space="preserve">        Профильные учебные предметы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B35A09" w:rsidRPr="00125405" w:rsidTr="00B35A09">
        <w:trPr>
          <w:trHeight w:val="124"/>
        </w:trPr>
        <w:tc>
          <w:tcPr>
            <w:tcW w:w="6521" w:type="dxa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  <w:b/>
              </w:rPr>
            </w:pPr>
            <w:r w:rsidRPr="00E30E11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2128" w:type="dxa"/>
          </w:tcPr>
          <w:p w:rsidR="00B35A09" w:rsidRPr="00125405" w:rsidRDefault="00B35A09" w:rsidP="001B421E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125405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B35A09" w:rsidRPr="00125405" w:rsidTr="00B35A09">
        <w:trPr>
          <w:trHeight w:val="635"/>
        </w:trPr>
        <w:tc>
          <w:tcPr>
            <w:tcW w:w="6521" w:type="dxa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  <w:b/>
              </w:rPr>
            </w:pPr>
            <w:r w:rsidRPr="00E30E11">
              <w:rPr>
                <w:rFonts w:ascii="Arial" w:hAnsi="Arial" w:cs="Arial"/>
                <w:b/>
              </w:rPr>
              <w:t>Региональный   компонент и компонент образовательного учреждения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B35A09" w:rsidRPr="00125405" w:rsidTr="00B35A09">
        <w:trPr>
          <w:trHeight w:val="255"/>
        </w:trPr>
        <w:tc>
          <w:tcPr>
            <w:tcW w:w="6521" w:type="dxa"/>
          </w:tcPr>
          <w:p w:rsidR="00B35A09" w:rsidRPr="00125405" w:rsidRDefault="00B35A09" w:rsidP="0088285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Экология и природопользование Ленинградской области</w:t>
            </w:r>
          </w:p>
        </w:tc>
        <w:tc>
          <w:tcPr>
            <w:tcW w:w="2128" w:type="dxa"/>
          </w:tcPr>
          <w:p w:rsidR="00B35A09" w:rsidRPr="00125405" w:rsidRDefault="00B35A09" w:rsidP="0088285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88285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125405">
              <w:rPr>
                <w:rFonts w:ascii="Times New Roman" w:hAnsi="Times New Roman" w:cs="Times New Roman"/>
              </w:rPr>
              <w:t>0,5</w:t>
            </w:r>
          </w:p>
        </w:tc>
      </w:tr>
      <w:tr w:rsidR="00B35A09" w:rsidRPr="00125405" w:rsidTr="00A0770D">
        <w:trPr>
          <w:trHeight w:val="255"/>
        </w:trPr>
        <w:tc>
          <w:tcPr>
            <w:tcW w:w="6521" w:type="dxa"/>
          </w:tcPr>
          <w:p w:rsidR="00B35A09" w:rsidRPr="00125405" w:rsidRDefault="00B35A09" w:rsidP="0088285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Экономика и законодательство Ленинградской области</w:t>
            </w:r>
          </w:p>
        </w:tc>
        <w:tc>
          <w:tcPr>
            <w:tcW w:w="2128" w:type="dxa"/>
            <w:vAlign w:val="center"/>
          </w:tcPr>
          <w:p w:rsidR="00B35A09" w:rsidRPr="00125405" w:rsidRDefault="00B35A09" w:rsidP="0088285B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B35A09" w:rsidRPr="00125405" w:rsidRDefault="00B35A09" w:rsidP="0088285B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125405">
              <w:rPr>
                <w:rFonts w:ascii="Times New Roman" w:hAnsi="Times New Roman" w:cs="Times New Roman"/>
              </w:rPr>
              <w:t>1</w:t>
            </w:r>
          </w:p>
        </w:tc>
      </w:tr>
      <w:tr w:rsidR="00B35A09" w:rsidRPr="00125405" w:rsidTr="00B35A09">
        <w:trPr>
          <w:trHeight w:val="255"/>
        </w:trPr>
        <w:tc>
          <w:tcPr>
            <w:tcW w:w="6521" w:type="dxa"/>
          </w:tcPr>
          <w:p w:rsidR="00B35A09" w:rsidRPr="00125405" w:rsidRDefault="00B35A09" w:rsidP="0016753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Аналитическое чтение</w:t>
            </w:r>
          </w:p>
        </w:tc>
        <w:tc>
          <w:tcPr>
            <w:tcW w:w="2128" w:type="dxa"/>
          </w:tcPr>
          <w:p w:rsidR="00B35A09" w:rsidRPr="00125405" w:rsidRDefault="00B35A09" w:rsidP="0016753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B35A09" w:rsidRPr="00125405" w:rsidRDefault="00B35A09" w:rsidP="00167538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35A09" w:rsidRPr="00125405" w:rsidTr="00B35A09">
        <w:trPr>
          <w:trHeight w:val="260"/>
        </w:trPr>
        <w:tc>
          <w:tcPr>
            <w:tcW w:w="6521" w:type="dxa"/>
          </w:tcPr>
          <w:p w:rsidR="00B35A09" w:rsidRPr="00125405" w:rsidRDefault="00B35A09" w:rsidP="0016753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2128" w:type="dxa"/>
          </w:tcPr>
          <w:p w:rsidR="00B35A09" w:rsidRPr="00125405" w:rsidRDefault="00B35A09" w:rsidP="00167538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167538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1</w:t>
            </w:r>
          </w:p>
        </w:tc>
      </w:tr>
      <w:tr w:rsidR="00B35A09" w:rsidRPr="00125405" w:rsidTr="00B35A09">
        <w:trPr>
          <w:trHeight w:val="277"/>
        </w:trPr>
        <w:tc>
          <w:tcPr>
            <w:tcW w:w="6521" w:type="dxa"/>
          </w:tcPr>
          <w:p w:rsidR="00B35A09" w:rsidRPr="00125405" w:rsidRDefault="00B35A09" w:rsidP="0016753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Современная литература конца 20 века</w:t>
            </w:r>
          </w:p>
        </w:tc>
        <w:tc>
          <w:tcPr>
            <w:tcW w:w="2128" w:type="dxa"/>
          </w:tcPr>
          <w:p w:rsidR="00B35A09" w:rsidRPr="00125405" w:rsidRDefault="00B35A09" w:rsidP="00167538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167538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1</w:t>
            </w:r>
          </w:p>
        </w:tc>
      </w:tr>
      <w:tr w:rsidR="00B35A09" w:rsidRPr="00125405" w:rsidTr="00B35A09">
        <w:trPr>
          <w:trHeight w:val="268"/>
        </w:trPr>
        <w:tc>
          <w:tcPr>
            <w:tcW w:w="6521" w:type="dxa"/>
          </w:tcPr>
          <w:p w:rsidR="00B35A09" w:rsidRPr="00125405" w:rsidRDefault="00B35A09" w:rsidP="0016753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</w:t>
            </w:r>
            <w:r w:rsidRPr="00C34334">
              <w:rPr>
                <w:rFonts w:ascii="Times New Roman" w:hAnsi="Times New Roman" w:cs="Times New Roman"/>
              </w:rPr>
              <w:t xml:space="preserve">Технология решения  уравнений и неравенств с использованием обратных тригонометрических функций                         </w:t>
            </w:r>
          </w:p>
        </w:tc>
        <w:tc>
          <w:tcPr>
            <w:tcW w:w="4254" w:type="dxa"/>
            <w:gridSpan w:val="2"/>
          </w:tcPr>
          <w:p w:rsidR="00B35A09" w:rsidRPr="00125405" w:rsidRDefault="00B35A09" w:rsidP="00A75B58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1</w:t>
            </w:r>
          </w:p>
        </w:tc>
      </w:tr>
      <w:tr w:rsidR="00B35A09" w:rsidRPr="00125405" w:rsidTr="00B35A09">
        <w:trPr>
          <w:trHeight w:val="285"/>
        </w:trPr>
        <w:tc>
          <w:tcPr>
            <w:tcW w:w="6521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Исследование информационных моделей</w:t>
            </w:r>
          </w:p>
        </w:tc>
        <w:tc>
          <w:tcPr>
            <w:tcW w:w="2128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79271B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1</w:t>
            </w:r>
          </w:p>
        </w:tc>
      </w:tr>
      <w:tr w:rsidR="00B35A09" w:rsidRPr="00125405" w:rsidTr="00B35A09">
        <w:trPr>
          <w:trHeight w:val="276"/>
        </w:trPr>
        <w:tc>
          <w:tcPr>
            <w:tcW w:w="6521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Методы решения физических задач</w:t>
            </w:r>
          </w:p>
        </w:tc>
        <w:tc>
          <w:tcPr>
            <w:tcW w:w="2128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79271B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1</w:t>
            </w:r>
          </w:p>
        </w:tc>
      </w:tr>
      <w:tr w:rsidR="00B35A09" w:rsidRPr="00125405" w:rsidTr="00B35A09">
        <w:trPr>
          <w:trHeight w:val="561"/>
        </w:trPr>
        <w:tc>
          <w:tcPr>
            <w:tcW w:w="6521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Смотри в корен</w:t>
            </w:r>
            <w:proofErr w:type="gramStart"/>
            <w:r>
              <w:rPr>
                <w:rFonts w:ascii="Times New Roman" w:hAnsi="Times New Roman" w:cs="Times New Roman"/>
              </w:rPr>
              <w:t>ь(</w:t>
            </w:r>
            <w:proofErr w:type="gramEnd"/>
            <w:r>
              <w:rPr>
                <w:rFonts w:ascii="Times New Roman" w:hAnsi="Times New Roman" w:cs="Times New Roman"/>
              </w:rPr>
              <w:t>решение сложных и комбинированных задач по физике)</w:t>
            </w:r>
          </w:p>
        </w:tc>
        <w:tc>
          <w:tcPr>
            <w:tcW w:w="2128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79271B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1</w:t>
            </w:r>
          </w:p>
        </w:tc>
      </w:tr>
      <w:tr w:rsidR="00B35A09" w:rsidRPr="00125405" w:rsidTr="00B35A09">
        <w:trPr>
          <w:trHeight w:val="273"/>
        </w:trPr>
        <w:tc>
          <w:tcPr>
            <w:tcW w:w="6521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Избирательное право</w:t>
            </w:r>
          </w:p>
        </w:tc>
        <w:tc>
          <w:tcPr>
            <w:tcW w:w="2128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35A09" w:rsidRPr="00125405" w:rsidRDefault="00B35A09" w:rsidP="0079271B">
            <w:pPr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1</w:t>
            </w:r>
          </w:p>
        </w:tc>
      </w:tr>
      <w:tr w:rsidR="00B35A09" w:rsidRPr="00125405" w:rsidTr="00B35A09">
        <w:trPr>
          <w:trHeight w:val="264"/>
        </w:trPr>
        <w:tc>
          <w:tcPr>
            <w:tcW w:w="6521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>Работа с историческими источниками</w:t>
            </w:r>
          </w:p>
        </w:tc>
        <w:tc>
          <w:tcPr>
            <w:tcW w:w="2128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25405"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2126" w:type="dxa"/>
          </w:tcPr>
          <w:p w:rsidR="00B35A09" w:rsidRPr="00125405" w:rsidRDefault="00B35A09" w:rsidP="0079271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125405">
              <w:rPr>
                <w:rFonts w:ascii="Times New Roman" w:hAnsi="Times New Roman" w:cs="Times New Roman"/>
              </w:rPr>
              <w:t>0,5</w:t>
            </w:r>
          </w:p>
        </w:tc>
      </w:tr>
      <w:tr w:rsidR="00B35A09" w:rsidRPr="00125405" w:rsidTr="00B35A09">
        <w:trPr>
          <w:trHeight w:val="247"/>
        </w:trPr>
        <w:tc>
          <w:tcPr>
            <w:tcW w:w="6521" w:type="dxa"/>
          </w:tcPr>
          <w:p w:rsidR="00B35A09" w:rsidRPr="00E30E11" w:rsidRDefault="00B35A09" w:rsidP="00A96CBF">
            <w:pPr>
              <w:spacing w:after="0" w:line="240" w:lineRule="atLeast"/>
              <w:rPr>
                <w:rFonts w:ascii="Arial" w:hAnsi="Arial" w:cs="Arial"/>
                <w:b/>
                <w:bCs/>
              </w:rPr>
            </w:pPr>
            <w:r w:rsidRPr="00E30E11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2128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</w:rPr>
            </w:pPr>
            <w:r w:rsidRPr="00125405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2126" w:type="dxa"/>
          </w:tcPr>
          <w:p w:rsidR="00B35A09" w:rsidRPr="00125405" w:rsidRDefault="00B35A09" w:rsidP="00A96CB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</w:rPr>
            </w:pPr>
            <w:r w:rsidRPr="00125405">
              <w:rPr>
                <w:rFonts w:ascii="Times New Roman" w:hAnsi="Times New Roman" w:cs="Times New Roman"/>
                <w:b/>
                <w:bCs/>
              </w:rPr>
              <w:t xml:space="preserve">        37</w:t>
            </w:r>
          </w:p>
        </w:tc>
      </w:tr>
    </w:tbl>
    <w:p w:rsidR="001B421E" w:rsidRPr="0029027F" w:rsidRDefault="001B421E" w:rsidP="001B421E"/>
    <w:p w:rsidR="001B421E" w:rsidRDefault="001B421E" w:rsidP="001B421E"/>
    <w:p w:rsidR="003378CE" w:rsidRDefault="00AF425D"/>
    <w:sectPr w:rsidR="003378CE" w:rsidSect="00243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25D" w:rsidRDefault="00AF425D" w:rsidP="001B421E">
      <w:pPr>
        <w:spacing w:after="0" w:line="240" w:lineRule="auto"/>
      </w:pPr>
      <w:r>
        <w:separator/>
      </w:r>
    </w:p>
  </w:endnote>
  <w:endnote w:type="continuationSeparator" w:id="0">
    <w:p w:rsidR="00AF425D" w:rsidRDefault="00AF425D" w:rsidP="001B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25D" w:rsidRDefault="00AF425D" w:rsidP="001B421E">
      <w:pPr>
        <w:spacing w:after="0" w:line="240" w:lineRule="auto"/>
      </w:pPr>
      <w:r>
        <w:separator/>
      </w:r>
    </w:p>
  </w:footnote>
  <w:footnote w:type="continuationSeparator" w:id="0">
    <w:p w:rsidR="00AF425D" w:rsidRDefault="00AF425D" w:rsidP="001B4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27F"/>
    <w:rsid w:val="00125405"/>
    <w:rsid w:val="001B421E"/>
    <w:rsid w:val="00234F70"/>
    <w:rsid w:val="0029027F"/>
    <w:rsid w:val="002A479F"/>
    <w:rsid w:val="004C7761"/>
    <w:rsid w:val="00654C9E"/>
    <w:rsid w:val="006A78C4"/>
    <w:rsid w:val="006F744A"/>
    <w:rsid w:val="008028B9"/>
    <w:rsid w:val="008E5DDB"/>
    <w:rsid w:val="00A75B58"/>
    <w:rsid w:val="00AF33D1"/>
    <w:rsid w:val="00AF425D"/>
    <w:rsid w:val="00B178D0"/>
    <w:rsid w:val="00B35A09"/>
    <w:rsid w:val="00BE6119"/>
    <w:rsid w:val="00C34334"/>
    <w:rsid w:val="00D17B9B"/>
    <w:rsid w:val="00E22C61"/>
    <w:rsid w:val="00E30E11"/>
    <w:rsid w:val="00E36223"/>
    <w:rsid w:val="00FE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4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421E"/>
  </w:style>
  <w:style w:type="paragraph" w:styleId="a5">
    <w:name w:val="footer"/>
    <w:basedOn w:val="a"/>
    <w:link w:val="a6"/>
    <w:uiPriority w:val="99"/>
    <w:unhideWhenUsed/>
    <w:rsid w:val="001B4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42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zavuch</cp:lastModifiedBy>
  <cp:revision>18</cp:revision>
  <cp:lastPrinted>2012-09-05T12:41:00Z</cp:lastPrinted>
  <dcterms:created xsi:type="dcterms:W3CDTF">2011-06-17T11:50:00Z</dcterms:created>
  <dcterms:modified xsi:type="dcterms:W3CDTF">2013-08-30T12:03:00Z</dcterms:modified>
</cp:coreProperties>
</file>